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89F" w:rsidRPr="0060589F" w:rsidRDefault="0060589F" w:rsidP="0060589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589F">
        <w:rPr>
          <w:rFonts w:ascii="Times New Roman" w:hAnsi="Times New Roman" w:cs="Times New Roman"/>
          <w:sz w:val="28"/>
          <w:szCs w:val="28"/>
        </w:rPr>
        <w:t xml:space="preserve">Кроссворд по теме </w:t>
      </w:r>
      <w:r w:rsidRPr="0060589F">
        <w:rPr>
          <w:rFonts w:ascii="Times New Roman" w:hAnsi="Times New Roman" w:cs="Times New Roman"/>
          <w:b/>
          <w:sz w:val="28"/>
          <w:szCs w:val="28"/>
        </w:rPr>
        <w:t>«Электролиз»</w:t>
      </w:r>
    </w:p>
    <w:p w:rsidR="0060589F" w:rsidRPr="0093275C" w:rsidRDefault="0060589F" w:rsidP="0060589F">
      <w:pPr>
        <w:rPr>
          <w:sz w:val="28"/>
          <w:szCs w:val="28"/>
        </w:rPr>
      </w:pPr>
      <w:r w:rsidRPr="0093275C">
        <w:rPr>
          <w:sz w:val="28"/>
          <w:szCs w:val="28"/>
        </w:rPr>
        <w:t xml:space="preserve">                                                                                                                                    </w:t>
      </w:r>
    </w:p>
    <w:tbl>
      <w:tblPr>
        <w:tblW w:w="0" w:type="auto"/>
        <w:tblInd w:w="3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8"/>
        <w:gridCol w:w="378"/>
        <w:gridCol w:w="378"/>
        <w:gridCol w:w="378"/>
        <w:gridCol w:w="378"/>
        <w:gridCol w:w="378"/>
        <w:gridCol w:w="378"/>
        <w:gridCol w:w="378"/>
        <w:gridCol w:w="378"/>
        <w:gridCol w:w="378"/>
      </w:tblGrid>
      <w:tr w:rsidR="0060589F" w:rsidRPr="0060589F" w:rsidTr="0060589F">
        <w:trPr>
          <w:gridAfter w:val="5"/>
          <w:wAfter w:w="1890" w:type="dxa"/>
        </w:trPr>
        <w:tc>
          <w:tcPr>
            <w:tcW w:w="37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60589F" w:rsidRPr="0060589F" w:rsidRDefault="0060589F" w:rsidP="00EF1D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0589F" w:rsidRPr="0060589F" w:rsidRDefault="0060589F" w:rsidP="00EF1DAA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60589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0589F" w:rsidRPr="0060589F" w:rsidRDefault="0060589F" w:rsidP="00EF1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589F">
              <w:rPr>
                <w:rFonts w:ascii="Times New Roman" w:hAnsi="Times New Roman" w:cs="Times New Roman"/>
                <w:b/>
                <w:sz w:val="28"/>
                <w:szCs w:val="28"/>
              </w:rPr>
              <w:t>э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12" w:space="0" w:color="auto"/>
            </w:tcBorders>
          </w:tcPr>
          <w:p w:rsidR="0060589F" w:rsidRPr="0060589F" w:rsidRDefault="0060589F" w:rsidP="00EF1D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" w:type="dxa"/>
            <w:tcBorders>
              <w:top w:val="single" w:sz="12" w:space="0" w:color="auto"/>
              <w:right w:val="single" w:sz="12" w:space="0" w:color="auto"/>
            </w:tcBorders>
          </w:tcPr>
          <w:p w:rsidR="0060589F" w:rsidRPr="0060589F" w:rsidRDefault="0060589F" w:rsidP="00EF1D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589F" w:rsidRPr="0060589F" w:rsidTr="0060589F">
        <w:trPr>
          <w:gridAfter w:val="2"/>
          <w:wAfter w:w="756" w:type="dxa"/>
        </w:trPr>
        <w:tc>
          <w:tcPr>
            <w:tcW w:w="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60589F" w:rsidRPr="0060589F" w:rsidRDefault="0060589F" w:rsidP="00EF1DAA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60589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378" w:type="dxa"/>
            <w:tcBorders>
              <w:right w:val="single" w:sz="12" w:space="0" w:color="auto"/>
            </w:tcBorders>
          </w:tcPr>
          <w:p w:rsidR="0060589F" w:rsidRPr="0060589F" w:rsidRDefault="0060589F" w:rsidP="00EF1D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" w:type="dxa"/>
            <w:tcBorders>
              <w:left w:val="single" w:sz="12" w:space="0" w:color="auto"/>
              <w:right w:val="single" w:sz="12" w:space="0" w:color="auto"/>
            </w:tcBorders>
          </w:tcPr>
          <w:p w:rsidR="0060589F" w:rsidRPr="0060589F" w:rsidRDefault="0060589F" w:rsidP="00EF1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589F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</w:p>
        </w:tc>
        <w:tc>
          <w:tcPr>
            <w:tcW w:w="378" w:type="dxa"/>
            <w:tcBorders>
              <w:left w:val="single" w:sz="12" w:space="0" w:color="auto"/>
            </w:tcBorders>
          </w:tcPr>
          <w:p w:rsidR="0060589F" w:rsidRPr="0060589F" w:rsidRDefault="0060589F" w:rsidP="00EF1D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" w:type="dxa"/>
          </w:tcPr>
          <w:p w:rsidR="0060589F" w:rsidRPr="0060589F" w:rsidRDefault="0060589F" w:rsidP="00EF1D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" w:type="dxa"/>
            <w:tcBorders>
              <w:top w:val="single" w:sz="12" w:space="0" w:color="auto"/>
            </w:tcBorders>
          </w:tcPr>
          <w:p w:rsidR="0060589F" w:rsidRPr="0060589F" w:rsidRDefault="0060589F" w:rsidP="00EF1D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" w:type="dxa"/>
            <w:tcBorders>
              <w:top w:val="single" w:sz="12" w:space="0" w:color="auto"/>
            </w:tcBorders>
          </w:tcPr>
          <w:p w:rsidR="0060589F" w:rsidRPr="0060589F" w:rsidRDefault="0060589F" w:rsidP="00EF1D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0589F" w:rsidRPr="0060589F" w:rsidRDefault="0060589F" w:rsidP="00EF1D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589F" w:rsidRPr="0060589F" w:rsidTr="0060589F">
        <w:tc>
          <w:tcPr>
            <w:tcW w:w="378" w:type="dxa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60589F" w:rsidRPr="0060589F" w:rsidRDefault="0060589F" w:rsidP="00EF1D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" w:type="dxa"/>
            <w:tcBorders>
              <w:left w:val="single" w:sz="12" w:space="0" w:color="auto"/>
              <w:right w:val="single" w:sz="12" w:space="0" w:color="auto"/>
            </w:tcBorders>
          </w:tcPr>
          <w:p w:rsidR="0060589F" w:rsidRPr="0060589F" w:rsidRDefault="0060589F" w:rsidP="00EF1DAA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60589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378" w:type="dxa"/>
            <w:tcBorders>
              <w:left w:val="single" w:sz="12" w:space="0" w:color="auto"/>
              <w:right w:val="single" w:sz="12" w:space="0" w:color="auto"/>
            </w:tcBorders>
          </w:tcPr>
          <w:p w:rsidR="0060589F" w:rsidRPr="0060589F" w:rsidRDefault="0060589F" w:rsidP="00EF1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589F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</w:tc>
        <w:tc>
          <w:tcPr>
            <w:tcW w:w="378" w:type="dxa"/>
            <w:tcBorders>
              <w:left w:val="single" w:sz="12" w:space="0" w:color="auto"/>
            </w:tcBorders>
          </w:tcPr>
          <w:p w:rsidR="0060589F" w:rsidRPr="0060589F" w:rsidRDefault="0060589F" w:rsidP="00EF1D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" w:type="dxa"/>
          </w:tcPr>
          <w:p w:rsidR="0060589F" w:rsidRPr="0060589F" w:rsidRDefault="0060589F" w:rsidP="00EF1D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" w:type="dxa"/>
          </w:tcPr>
          <w:p w:rsidR="0060589F" w:rsidRPr="0060589F" w:rsidRDefault="0060589F" w:rsidP="00EF1D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" w:type="dxa"/>
            <w:tcBorders>
              <w:right w:val="single" w:sz="12" w:space="0" w:color="auto"/>
            </w:tcBorders>
          </w:tcPr>
          <w:p w:rsidR="0060589F" w:rsidRPr="0060589F" w:rsidRDefault="0060589F" w:rsidP="00EF1D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60589F" w:rsidRPr="0060589F" w:rsidRDefault="0060589F" w:rsidP="00EF1D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589F" w:rsidRPr="0060589F" w:rsidTr="0060589F">
        <w:tc>
          <w:tcPr>
            <w:tcW w:w="378" w:type="dxa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60589F" w:rsidRPr="0060589F" w:rsidRDefault="0060589F" w:rsidP="00EF1D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" w:type="dxa"/>
            <w:tcBorders>
              <w:left w:val="single" w:sz="12" w:space="0" w:color="auto"/>
              <w:right w:val="single" w:sz="12" w:space="0" w:color="auto"/>
            </w:tcBorders>
          </w:tcPr>
          <w:p w:rsidR="0060589F" w:rsidRPr="0060589F" w:rsidRDefault="0060589F" w:rsidP="00EF1DAA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60589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4</w:t>
            </w:r>
          </w:p>
        </w:tc>
        <w:tc>
          <w:tcPr>
            <w:tcW w:w="378" w:type="dxa"/>
            <w:tcBorders>
              <w:left w:val="single" w:sz="12" w:space="0" w:color="auto"/>
              <w:right w:val="single" w:sz="12" w:space="0" w:color="auto"/>
            </w:tcBorders>
          </w:tcPr>
          <w:p w:rsidR="0060589F" w:rsidRPr="0060589F" w:rsidRDefault="0060589F" w:rsidP="00EF1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589F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</w:p>
        </w:tc>
        <w:tc>
          <w:tcPr>
            <w:tcW w:w="378" w:type="dxa"/>
            <w:tcBorders>
              <w:left w:val="single" w:sz="12" w:space="0" w:color="auto"/>
            </w:tcBorders>
          </w:tcPr>
          <w:p w:rsidR="0060589F" w:rsidRPr="0060589F" w:rsidRDefault="0060589F" w:rsidP="00EF1D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" w:type="dxa"/>
          </w:tcPr>
          <w:p w:rsidR="0060589F" w:rsidRPr="0060589F" w:rsidRDefault="0060589F" w:rsidP="00EF1D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" w:type="dxa"/>
            <w:tcBorders>
              <w:bottom w:val="single" w:sz="12" w:space="0" w:color="auto"/>
            </w:tcBorders>
          </w:tcPr>
          <w:p w:rsidR="0060589F" w:rsidRPr="0060589F" w:rsidRDefault="0060589F" w:rsidP="00EF1D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" w:type="dxa"/>
            <w:tcBorders>
              <w:bottom w:val="single" w:sz="12" w:space="0" w:color="auto"/>
            </w:tcBorders>
          </w:tcPr>
          <w:p w:rsidR="0060589F" w:rsidRPr="0060589F" w:rsidRDefault="0060589F" w:rsidP="00EF1D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" w:type="dxa"/>
            <w:tcBorders>
              <w:top w:val="single" w:sz="12" w:space="0" w:color="auto"/>
              <w:bottom w:val="single" w:sz="12" w:space="0" w:color="auto"/>
            </w:tcBorders>
          </w:tcPr>
          <w:p w:rsidR="0060589F" w:rsidRPr="0060589F" w:rsidRDefault="0060589F" w:rsidP="00EF1D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" w:type="dxa"/>
            <w:tcBorders>
              <w:top w:val="single" w:sz="12" w:space="0" w:color="auto"/>
              <w:bottom w:val="single" w:sz="12" w:space="0" w:color="auto"/>
            </w:tcBorders>
          </w:tcPr>
          <w:p w:rsidR="0060589F" w:rsidRPr="0060589F" w:rsidRDefault="0060589F" w:rsidP="00EF1D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0589F" w:rsidRPr="0060589F" w:rsidRDefault="0060589F" w:rsidP="00EF1D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589F" w:rsidRPr="0060589F" w:rsidTr="0060589F">
        <w:tc>
          <w:tcPr>
            <w:tcW w:w="378" w:type="dxa"/>
            <w:tcBorders>
              <w:top w:val="single" w:sz="12" w:space="0" w:color="auto"/>
              <w:left w:val="single" w:sz="12" w:space="0" w:color="auto"/>
            </w:tcBorders>
          </w:tcPr>
          <w:p w:rsidR="0060589F" w:rsidRPr="0060589F" w:rsidRDefault="0060589F" w:rsidP="00EF1DAA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60589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5</w:t>
            </w:r>
          </w:p>
        </w:tc>
        <w:tc>
          <w:tcPr>
            <w:tcW w:w="378" w:type="dxa"/>
            <w:tcBorders>
              <w:right w:val="single" w:sz="12" w:space="0" w:color="auto"/>
            </w:tcBorders>
          </w:tcPr>
          <w:p w:rsidR="0060589F" w:rsidRPr="0060589F" w:rsidRDefault="0060589F" w:rsidP="00EF1D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" w:type="dxa"/>
            <w:tcBorders>
              <w:left w:val="single" w:sz="12" w:space="0" w:color="auto"/>
              <w:right w:val="single" w:sz="12" w:space="0" w:color="auto"/>
            </w:tcBorders>
          </w:tcPr>
          <w:p w:rsidR="0060589F" w:rsidRPr="0060589F" w:rsidRDefault="0060589F" w:rsidP="00EF1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589F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</w:p>
        </w:tc>
        <w:tc>
          <w:tcPr>
            <w:tcW w:w="378" w:type="dxa"/>
            <w:tcBorders>
              <w:left w:val="single" w:sz="12" w:space="0" w:color="auto"/>
            </w:tcBorders>
          </w:tcPr>
          <w:p w:rsidR="0060589F" w:rsidRPr="0060589F" w:rsidRDefault="0060589F" w:rsidP="00EF1D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" w:type="dxa"/>
            <w:tcBorders>
              <w:right w:val="single" w:sz="12" w:space="0" w:color="auto"/>
            </w:tcBorders>
          </w:tcPr>
          <w:p w:rsidR="0060589F" w:rsidRPr="0060589F" w:rsidRDefault="0060589F" w:rsidP="00EF1D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2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60589F" w:rsidRPr="0060589F" w:rsidRDefault="0060589F" w:rsidP="00EF1D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" w:type="dxa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60589F" w:rsidRPr="0060589F" w:rsidRDefault="0060589F" w:rsidP="00EF1D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589F" w:rsidRPr="0060589F" w:rsidTr="0060589F">
        <w:tc>
          <w:tcPr>
            <w:tcW w:w="378" w:type="dxa"/>
            <w:tcBorders>
              <w:left w:val="single" w:sz="12" w:space="0" w:color="auto"/>
              <w:bottom w:val="single" w:sz="12" w:space="0" w:color="auto"/>
            </w:tcBorders>
          </w:tcPr>
          <w:p w:rsidR="0060589F" w:rsidRPr="0060589F" w:rsidRDefault="0060589F" w:rsidP="00EF1DAA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60589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6</w:t>
            </w:r>
          </w:p>
        </w:tc>
        <w:tc>
          <w:tcPr>
            <w:tcW w:w="378" w:type="dxa"/>
            <w:tcBorders>
              <w:right w:val="single" w:sz="12" w:space="0" w:color="auto"/>
            </w:tcBorders>
          </w:tcPr>
          <w:p w:rsidR="0060589F" w:rsidRPr="0060589F" w:rsidRDefault="0060589F" w:rsidP="00EF1D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" w:type="dxa"/>
            <w:tcBorders>
              <w:left w:val="single" w:sz="12" w:space="0" w:color="auto"/>
              <w:right w:val="single" w:sz="12" w:space="0" w:color="auto"/>
            </w:tcBorders>
          </w:tcPr>
          <w:p w:rsidR="0060589F" w:rsidRPr="0060589F" w:rsidRDefault="0060589F" w:rsidP="00EF1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60589F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</w:p>
        </w:tc>
        <w:tc>
          <w:tcPr>
            <w:tcW w:w="378" w:type="dxa"/>
            <w:tcBorders>
              <w:left w:val="single" w:sz="12" w:space="0" w:color="auto"/>
            </w:tcBorders>
          </w:tcPr>
          <w:p w:rsidR="0060589F" w:rsidRPr="0060589F" w:rsidRDefault="0060589F" w:rsidP="00EF1D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" w:type="dxa"/>
          </w:tcPr>
          <w:p w:rsidR="0060589F" w:rsidRPr="0060589F" w:rsidRDefault="0060589F" w:rsidP="00EF1D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" w:type="dxa"/>
            <w:tcBorders>
              <w:top w:val="single" w:sz="12" w:space="0" w:color="auto"/>
            </w:tcBorders>
          </w:tcPr>
          <w:p w:rsidR="0060589F" w:rsidRPr="0060589F" w:rsidRDefault="0060589F" w:rsidP="00EF1D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" w:type="dxa"/>
            <w:tcBorders>
              <w:top w:val="single" w:sz="12" w:space="0" w:color="auto"/>
              <w:right w:val="single" w:sz="12" w:space="0" w:color="auto"/>
            </w:tcBorders>
          </w:tcPr>
          <w:p w:rsidR="0060589F" w:rsidRPr="0060589F" w:rsidRDefault="0060589F" w:rsidP="00EF1D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60589F" w:rsidRPr="0060589F" w:rsidRDefault="0060589F" w:rsidP="00EF1D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" w:type="dxa"/>
            <w:vMerge/>
            <w:tcBorders>
              <w:left w:val="nil"/>
              <w:bottom w:val="nil"/>
              <w:right w:val="nil"/>
            </w:tcBorders>
          </w:tcPr>
          <w:p w:rsidR="0060589F" w:rsidRPr="0060589F" w:rsidRDefault="0060589F" w:rsidP="00EF1D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589F" w:rsidRPr="0060589F" w:rsidTr="0060589F">
        <w:tc>
          <w:tcPr>
            <w:tcW w:w="378" w:type="dxa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60589F" w:rsidRPr="0060589F" w:rsidRDefault="0060589F" w:rsidP="00EF1D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" w:type="dxa"/>
            <w:tcBorders>
              <w:left w:val="single" w:sz="12" w:space="0" w:color="auto"/>
              <w:right w:val="single" w:sz="12" w:space="0" w:color="auto"/>
            </w:tcBorders>
          </w:tcPr>
          <w:p w:rsidR="0060589F" w:rsidRPr="0060589F" w:rsidRDefault="0060589F" w:rsidP="00EF1DAA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60589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7</w:t>
            </w:r>
          </w:p>
        </w:tc>
        <w:tc>
          <w:tcPr>
            <w:tcW w:w="378" w:type="dxa"/>
            <w:tcBorders>
              <w:left w:val="single" w:sz="12" w:space="0" w:color="auto"/>
              <w:right w:val="single" w:sz="12" w:space="0" w:color="auto"/>
            </w:tcBorders>
          </w:tcPr>
          <w:p w:rsidR="0060589F" w:rsidRPr="0060589F" w:rsidRDefault="0060589F" w:rsidP="00EF1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589F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</w:tc>
        <w:tc>
          <w:tcPr>
            <w:tcW w:w="378" w:type="dxa"/>
            <w:tcBorders>
              <w:left w:val="single" w:sz="12" w:space="0" w:color="auto"/>
            </w:tcBorders>
          </w:tcPr>
          <w:p w:rsidR="0060589F" w:rsidRPr="0060589F" w:rsidRDefault="0060589F" w:rsidP="00EF1D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" w:type="dxa"/>
          </w:tcPr>
          <w:p w:rsidR="0060589F" w:rsidRPr="0060589F" w:rsidRDefault="0060589F" w:rsidP="00EF1D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" w:type="dxa"/>
          </w:tcPr>
          <w:p w:rsidR="0060589F" w:rsidRPr="0060589F" w:rsidRDefault="0060589F" w:rsidP="00EF1D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" w:type="dxa"/>
          </w:tcPr>
          <w:p w:rsidR="0060589F" w:rsidRPr="0060589F" w:rsidRDefault="0060589F" w:rsidP="00EF1D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" w:type="dxa"/>
            <w:tcBorders>
              <w:top w:val="single" w:sz="12" w:space="0" w:color="auto"/>
              <w:right w:val="single" w:sz="12" w:space="0" w:color="auto"/>
            </w:tcBorders>
          </w:tcPr>
          <w:p w:rsidR="0060589F" w:rsidRPr="0060589F" w:rsidRDefault="0060589F" w:rsidP="00EF1D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60589F" w:rsidRPr="0060589F" w:rsidRDefault="0060589F" w:rsidP="00EF1D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" w:type="dxa"/>
            <w:vMerge/>
            <w:tcBorders>
              <w:left w:val="nil"/>
              <w:bottom w:val="nil"/>
              <w:right w:val="nil"/>
            </w:tcBorders>
          </w:tcPr>
          <w:p w:rsidR="0060589F" w:rsidRPr="0060589F" w:rsidRDefault="0060589F" w:rsidP="00EF1D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589F" w:rsidRPr="0060589F" w:rsidTr="0060589F">
        <w:tc>
          <w:tcPr>
            <w:tcW w:w="378" w:type="dxa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60589F" w:rsidRPr="0060589F" w:rsidRDefault="0060589F" w:rsidP="00EF1D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" w:type="dxa"/>
            <w:tcBorders>
              <w:left w:val="single" w:sz="12" w:space="0" w:color="auto"/>
              <w:right w:val="single" w:sz="12" w:space="0" w:color="auto"/>
            </w:tcBorders>
          </w:tcPr>
          <w:p w:rsidR="0060589F" w:rsidRPr="0060589F" w:rsidRDefault="0060589F" w:rsidP="00EF1DAA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60589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8</w:t>
            </w:r>
          </w:p>
        </w:tc>
        <w:tc>
          <w:tcPr>
            <w:tcW w:w="378" w:type="dxa"/>
            <w:tcBorders>
              <w:left w:val="single" w:sz="12" w:space="0" w:color="auto"/>
              <w:right w:val="single" w:sz="12" w:space="0" w:color="auto"/>
            </w:tcBorders>
          </w:tcPr>
          <w:p w:rsidR="0060589F" w:rsidRPr="0060589F" w:rsidRDefault="0060589F" w:rsidP="00EF1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589F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</w:p>
        </w:tc>
        <w:tc>
          <w:tcPr>
            <w:tcW w:w="378" w:type="dxa"/>
            <w:tcBorders>
              <w:left w:val="single" w:sz="12" w:space="0" w:color="auto"/>
            </w:tcBorders>
          </w:tcPr>
          <w:p w:rsidR="0060589F" w:rsidRPr="0060589F" w:rsidRDefault="0060589F" w:rsidP="00EF1D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" w:type="dxa"/>
          </w:tcPr>
          <w:p w:rsidR="0060589F" w:rsidRPr="0060589F" w:rsidRDefault="0060589F" w:rsidP="00EF1D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" w:type="dxa"/>
            <w:tcBorders>
              <w:bottom w:val="single" w:sz="12" w:space="0" w:color="auto"/>
            </w:tcBorders>
          </w:tcPr>
          <w:p w:rsidR="0060589F" w:rsidRPr="0060589F" w:rsidRDefault="0060589F" w:rsidP="00EF1D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" w:type="dxa"/>
            <w:tcBorders>
              <w:bottom w:val="single" w:sz="12" w:space="0" w:color="auto"/>
            </w:tcBorders>
          </w:tcPr>
          <w:p w:rsidR="0060589F" w:rsidRPr="0060589F" w:rsidRDefault="0060589F" w:rsidP="00EF1D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" w:type="dxa"/>
            <w:tcBorders>
              <w:bottom w:val="single" w:sz="12" w:space="0" w:color="auto"/>
            </w:tcBorders>
          </w:tcPr>
          <w:p w:rsidR="0060589F" w:rsidRPr="0060589F" w:rsidRDefault="0060589F" w:rsidP="00EF1D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" w:type="dxa"/>
            <w:tcBorders>
              <w:top w:val="single" w:sz="12" w:space="0" w:color="auto"/>
              <w:bottom w:val="single" w:sz="12" w:space="0" w:color="auto"/>
            </w:tcBorders>
          </w:tcPr>
          <w:p w:rsidR="0060589F" w:rsidRPr="0060589F" w:rsidRDefault="0060589F" w:rsidP="00EF1D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" w:type="dxa"/>
            <w:vMerge/>
            <w:tcBorders>
              <w:bottom w:val="nil"/>
              <w:right w:val="nil"/>
            </w:tcBorders>
          </w:tcPr>
          <w:p w:rsidR="0060589F" w:rsidRPr="0060589F" w:rsidRDefault="0060589F" w:rsidP="00EF1D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589F" w:rsidRPr="0060589F" w:rsidTr="0060589F">
        <w:tc>
          <w:tcPr>
            <w:tcW w:w="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60589F" w:rsidRPr="0060589F" w:rsidRDefault="0060589F" w:rsidP="00EF1DAA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60589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9</w:t>
            </w:r>
          </w:p>
        </w:tc>
        <w:tc>
          <w:tcPr>
            <w:tcW w:w="378" w:type="dxa"/>
            <w:tcBorders>
              <w:bottom w:val="single" w:sz="12" w:space="0" w:color="auto"/>
              <w:right w:val="single" w:sz="12" w:space="0" w:color="auto"/>
            </w:tcBorders>
          </w:tcPr>
          <w:p w:rsidR="0060589F" w:rsidRPr="0060589F" w:rsidRDefault="0060589F" w:rsidP="00EF1D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" w:type="dxa"/>
            <w:tcBorders>
              <w:left w:val="single" w:sz="12" w:space="0" w:color="auto"/>
              <w:right w:val="single" w:sz="12" w:space="0" w:color="auto"/>
            </w:tcBorders>
          </w:tcPr>
          <w:p w:rsidR="0060589F" w:rsidRPr="0060589F" w:rsidRDefault="0060589F" w:rsidP="00EF1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589F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378" w:type="dxa"/>
            <w:tcBorders>
              <w:left w:val="single" w:sz="12" w:space="0" w:color="auto"/>
            </w:tcBorders>
          </w:tcPr>
          <w:p w:rsidR="0060589F" w:rsidRPr="0060589F" w:rsidRDefault="0060589F" w:rsidP="00EF1D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" w:type="dxa"/>
            <w:tcBorders>
              <w:right w:val="single" w:sz="12" w:space="0" w:color="auto"/>
            </w:tcBorders>
          </w:tcPr>
          <w:p w:rsidR="0060589F" w:rsidRPr="0060589F" w:rsidRDefault="0060589F" w:rsidP="00EF1D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2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60589F" w:rsidRPr="0060589F" w:rsidRDefault="0060589F" w:rsidP="00EF1D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" w:type="dxa"/>
            <w:vMerge/>
            <w:tcBorders>
              <w:left w:val="nil"/>
              <w:bottom w:val="nil"/>
              <w:right w:val="nil"/>
            </w:tcBorders>
          </w:tcPr>
          <w:p w:rsidR="0060589F" w:rsidRPr="0060589F" w:rsidRDefault="0060589F" w:rsidP="00EF1D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589F" w:rsidRPr="0060589F" w:rsidTr="00EF1DAA">
        <w:tc>
          <w:tcPr>
            <w:tcW w:w="756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60589F" w:rsidRPr="0060589F" w:rsidRDefault="0060589F" w:rsidP="00EF1D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0589F" w:rsidRPr="0060589F" w:rsidRDefault="0060589F" w:rsidP="00EF1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589F"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</w:p>
        </w:tc>
        <w:tc>
          <w:tcPr>
            <w:tcW w:w="378" w:type="dxa"/>
            <w:tcBorders>
              <w:left w:val="single" w:sz="12" w:space="0" w:color="auto"/>
              <w:bottom w:val="single" w:sz="12" w:space="0" w:color="auto"/>
            </w:tcBorders>
          </w:tcPr>
          <w:p w:rsidR="0060589F" w:rsidRPr="0060589F" w:rsidRDefault="0060589F" w:rsidP="00EF1D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" w:type="dxa"/>
            <w:tcBorders>
              <w:bottom w:val="single" w:sz="12" w:space="0" w:color="auto"/>
            </w:tcBorders>
          </w:tcPr>
          <w:p w:rsidR="0060589F" w:rsidRPr="0060589F" w:rsidRDefault="0060589F" w:rsidP="00EF1D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" w:type="dxa"/>
            <w:tcBorders>
              <w:top w:val="single" w:sz="12" w:space="0" w:color="auto"/>
              <w:bottom w:val="single" w:sz="12" w:space="0" w:color="auto"/>
            </w:tcBorders>
          </w:tcPr>
          <w:p w:rsidR="0060589F" w:rsidRPr="0060589F" w:rsidRDefault="0060589F" w:rsidP="00EF1D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" w:type="dxa"/>
            <w:tcBorders>
              <w:top w:val="single" w:sz="12" w:space="0" w:color="auto"/>
              <w:bottom w:val="single" w:sz="12" w:space="0" w:color="auto"/>
            </w:tcBorders>
          </w:tcPr>
          <w:p w:rsidR="0060589F" w:rsidRPr="0060589F" w:rsidRDefault="0060589F" w:rsidP="00EF1D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0589F" w:rsidRPr="0060589F" w:rsidRDefault="0060589F" w:rsidP="00EF1D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60589F" w:rsidRPr="0060589F" w:rsidRDefault="0060589F" w:rsidP="00EF1D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" w:type="dxa"/>
            <w:vMerge/>
            <w:tcBorders>
              <w:left w:val="nil"/>
              <w:bottom w:val="nil"/>
              <w:right w:val="nil"/>
            </w:tcBorders>
          </w:tcPr>
          <w:p w:rsidR="0060589F" w:rsidRPr="0060589F" w:rsidRDefault="0060589F" w:rsidP="00EF1D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3246E" w:rsidRPr="0060589F" w:rsidRDefault="0053246E" w:rsidP="0053246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0589F">
        <w:rPr>
          <w:rFonts w:ascii="Times New Roman" w:hAnsi="Times New Roman" w:cs="Times New Roman"/>
          <w:b/>
          <w:sz w:val="28"/>
          <w:szCs w:val="28"/>
        </w:rPr>
        <w:t>По горизонтали:</w:t>
      </w:r>
    </w:p>
    <w:p w:rsidR="0053246E" w:rsidRPr="0060589F" w:rsidRDefault="0053246E" w:rsidP="0053246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589F">
        <w:rPr>
          <w:rFonts w:ascii="Times New Roman" w:hAnsi="Times New Roman" w:cs="Times New Roman"/>
          <w:sz w:val="28"/>
          <w:szCs w:val="28"/>
        </w:rPr>
        <w:t xml:space="preserve">Английский химик, который в начале </w:t>
      </w:r>
      <w:r w:rsidRPr="0060589F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60589F">
        <w:rPr>
          <w:rFonts w:ascii="Times New Roman" w:hAnsi="Times New Roman" w:cs="Times New Roman"/>
          <w:sz w:val="28"/>
          <w:szCs w:val="28"/>
        </w:rPr>
        <w:t xml:space="preserve"> века осуществил электролиз многих веществ.</w:t>
      </w:r>
    </w:p>
    <w:p w:rsidR="0053246E" w:rsidRPr="0060589F" w:rsidRDefault="0053246E" w:rsidP="0053246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589F">
        <w:rPr>
          <w:rFonts w:ascii="Times New Roman" w:hAnsi="Times New Roman" w:cs="Times New Roman"/>
          <w:sz w:val="28"/>
          <w:szCs w:val="28"/>
        </w:rPr>
        <w:t>Итальянский анатом и физиолог, имя которого увековечено в названии техники нанесения металлических покрытий электрохимическим способом.</w:t>
      </w:r>
    </w:p>
    <w:p w:rsidR="0053246E" w:rsidRPr="0060589F" w:rsidRDefault="0053246E" w:rsidP="0053246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589F">
        <w:rPr>
          <w:rFonts w:ascii="Times New Roman" w:hAnsi="Times New Roman" w:cs="Times New Roman"/>
          <w:sz w:val="28"/>
          <w:szCs w:val="28"/>
        </w:rPr>
        <w:t>Вещество, получающееся в электролизере в ходе электролиза раствора поваренной соли.</w:t>
      </w:r>
    </w:p>
    <w:p w:rsidR="0053246E" w:rsidRPr="0060589F" w:rsidRDefault="0053246E" w:rsidP="0053246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589F">
        <w:rPr>
          <w:rFonts w:ascii="Times New Roman" w:hAnsi="Times New Roman" w:cs="Times New Roman"/>
          <w:sz w:val="28"/>
          <w:szCs w:val="28"/>
        </w:rPr>
        <w:t>Процесс, протекающий на аноде.</w:t>
      </w:r>
    </w:p>
    <w:p w:rsidR="0053246E" w:rsidRPr="0060589F" w:rsidRDefault="0053246E" w:rsidP="0053246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589F">
        <w:rPr>
          <w:rFonts w:ascii="Times New Roman" w:hAnsi="Times New Roman" w:cs="Times New Roman"/>
          <w:sz w:val="28"/>
          <w:szCs w:val="28"/>
        </w:rPr>
        <w:t>Отрицательно заряженный электрод.</w:t>
      </w:r>
    </w:p>
    <w:p w:rsidR="0053246E" w:rsidRPr="0060589F" w:rsidRDefault="0053246E" w:rsidP="0053246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589F">
        <w:rPr>
          <w:rFonts w:ascii="Times New Roman" w:hAnsi="Times New Roman" w:cs="Times New Roman"/>
          <w:sz w:val="28"/>
          <w:szCs w:val="28"/>
        </w:rPr>
        <w:t xml:space="preserve">Английский физик, установивший законы электролиза в 30-х годах </w:t>
      </w:r>
      <w:r w:rsidRPr="0060589F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60589F">
        <w:rPr>
          <w:rFonts w:ascii="Times New Roman" w:hAnsi="Times New Roman" w:cs="Times New Roman"/>
          <w:sz w:val="28"/>
          <w:szCs w:val="28"/>
        </w:rPr>
        <w:t xml:space="preserve"> века.</w:t>
      </w:r>
    </w:p>
    <w:p w:rsidR="0053246E" w:rsidRPr="0060589F" w:rsidRDefault="0053246E" w:rsidP="0053246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589F">
        <w:rPr>
          <w:rFonts w:ascii="Times New Roman" w:hAnsi="Times New Roman" w:cs="Times New Roman"/>
          <w:sz w:val="28"/>
          <w:szCs w:val="28"/>
        </w:rPr>
        <w:t>Газ, выделяющийся на катоде при электролизе раствора иодида калия.</w:t>
      </w:r>
    </w:p>
    <w:p w:rsidR="0053246E" w:rsidRPr="0060589F" w:rsidRDefault="0053246E" w:rsidP="0053246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589F">
        <w:rPr>
          <w:rFonts w:ascii="Times New Roman" w:hAnsi="Times New Roman" w:cs="Times New Roman"/>
          <w:sz w:val="28"/>
          <w:szCs w:val="28"/>
        </w:rPr>
        <w:t>Легкий серебристо-белый металл, широкое применение которого стало возможным благодаря электролизу.</w:t>
      </w:r>
    </w:p>
    <w:p w:rsidR="0053246E" w:rsidRPr="0060589F" w:rsidRDefault="0053246E" w:rsidP="0053246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589F">
        <w:rPr>
          <w:rFonts w:ascii="Times New Roman" w:hAnsi="Times New Roman" w:cs="Times New Roman"/>
          <w:sz w:val="28"/>
          <w:szCs w:val="28"/>
        </w:rPr>
        <w:t>Частица, движущаяся к положительно заряженному электроду.</w:t>
      </w:r>
    </w:p>
    <w:p w:rsidR="0053246E" w:rsidRPr="0060589F" w:rsidRDefault="0053246E" w:rsidP="0053246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589F">
        <w:rPr>
          <w:rFonts w:ascii="Times New Roman" w:hAnsi="Times New Roman" w:cs="Times New Roman"/>
          <w:sz w:val="28"/>
          <w:szCs w:val="28"/>
        </w:rPr>
        <w:t xml:space="preserve"> Благородный металл, который осаждается в виде примеси при электролитическом рафинировании меди.</w:t>
      </w:r>
    </w:p>
    <w:p w:rsidR="0060589F" w:rsidRPr="0060589F" w:rsidRDefault="0060589F" w:rsidP="0060589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0589F">
        <w:rPr>
          <w:rFonts w:ascii="Times New Roman" w:hAnsi="Times New Roman" w:cs="Times New Roman"/>
          <w:b/>
          <w:sz w:val="28"/>
          <w:szCs w:val="28"/>
        </w:rPr>
        <w:t>Ответы</w:t>
      </w:r>
    </w:p>
    <w:p w:rsidR="0060589F" w:rsidRPr="0060589F" w:rsidRDefault="0060589F" w:rsidP="0060589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0589F">
        <w:rPr>
          <w:rFonts w:ascii="Times New Roman" w:hAnsi="Times New Roman" w:cs="Times New Roman"/>
          <w:sz w:val="28"/>
          <w:szCs w:val="28"/>
        </w:rPr>
        <w:t>1 – Дэви, 2 – Гальвани, 3 – щелочь, 4 – окисление, 5 – катод, 6 – Фарадей, 7 – водород,</w:t>
      </w:r>
    </w:p>
    <w:p w:rsidR="0060589F" w:rsidRPr="0060589F" w:rsidRDefault="0060589F" w:rsidP="0060589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0589F">
        <w:rPr>
          <w:rFonts w:ascii="Times New Roman" w:hAnsi="Times New Roman" w:cs="Times New Roman"/>
          <w:sz w:val="28"/>
          <w:szCs w:val="28"/>
        </w:rPr>
        <w:t xml:space="preserve">8 – алюминий, 9 – анион, 10 – золото </w:t>
      </w:r>
    </w:p>
    <w:p w:rsidR="0060589F" w:rsidRPr="0060589F" w:rsidRDefault="0060589F" w:rsidP="0060589F">
      <w:pPr>
        <w:pStyle w:val="a3"/>
        <w:spacing w:after="0"/>
        <w:ind w:left="360"/>
        <w:rPr>
          <w:rFonts w:ascii="Times New Roman" w:hAnsi="Times New Roman" w:cs="Times New Roman"/>
        </w:rPr>
      </w:pPr>
    </w:p>
    <w:p w:rsidR="0053246E" w:rsidRPr="0060589F" w:rsidRDefault="0053246E" w:rsidP="005324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3246E" w:rsidRDefault="0053246E" w:rsidP="0053246E">
      <w:pPr>
        <w:jc w:val="both"/>
        <w:rPr>
          <w:b/>
          <w:sz w:val="28"/>
          <w:szCs w:val="28"/>
        </w:rPr>
      </w:pPr>
    </w:p>
    <w:sectPr w:rsidR="0053246E" w:rsidSect="0060589F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6F0C0E"/>
    <w:multiLevelType w:val="hybridMultilevel"/>
    <w:tmpl w:val="66E6102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3246E"/>
    <w:rsid w:val="00464680"/>
    <w:rsid w:val="0053246E"/>
    <w:rsid w:val="006058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58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177</Words>
  <Characters>1012</Characters>
  <Application>Microsoft Office Word</Application>
  <DocSecurity>0</DocSecurity>
  <Lines>8</Lines>
  <Paragraphs>2</Paragraphs>
  <ScaleCrop>false</ScaleCrop>
  <Company>МОУ СОШ №5</Company>
  <LinksUpToDate>false</LinksUpToDate>
  <CharactersWithSpaces>1187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Категор</dc:creator>
  <cp:keywords/>
  <dc:description/>
  <cp:lastModifiedBy>Категор</cp:lastModifiedBy>
  <cp:revision>4</cp:revision>
  <dcterms:created xsi:type="dcterms:W3CDTF">2017-12-01T22:42:00Z</dcterms:created>
  <dcterms:modified xsi:type="dcterms:W3CDTF">2017-12-01T22:46:00Z</dcterms:modified>
</cp:coreProperties>
</file>